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025C" w14:textId="77777777" w:rsidR="005C796F" w:rsidRPr="0044411B" w:rsidRDefault="00C744DE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7E158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7E158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5C796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УТВЕРЖДАЮ</w:t>
      </w:r>
    </w:p>
    <w:p w14:paraId="20095938" w14:textId="77777777" w:rsidR="005C796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chief_position</w:t>
      </w:r>
      <w:proofErr w:type="spellEnd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 </w:t>
      </w:r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company_short_name_genitive</w:t>
      </w:r>
      <w:proofErr w:type="spellEnd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</w:p>
    <w:p w14:paraId="21B06BFF" w14:textId="77777777" w:rsidR="005C796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________________</w:t>
      </w:r>
      <w:r w:rsidRPr="00452089">
        <w:rPr>
          <w:rFonts w:ascii="Times New Roman" w:eastAsia="Times New Roman" w:hAnsi="Times New Roman" w:cs="Times New Roman"/>
          <w:sz w:val="20"/>
          <w:szCs w:val="28"/>
          <w:lang w:val="en-US" w:eastAsia="ru-RU"/>
        </w:rPr>
        <w:t xml:space="preserve"> </w:t>
      </w:r>
      <w:r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chief_fio_initials</w:t>
      </w:r>
      <w:proofErr w:type="spellEnd"/>
      <w:r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</w:p>
    <w:p w14:paraId="082BE763" w14:textId="77777777" w:rsidR="005C796F" w:rsidRPr="00452089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«____</w:t>
      </w:r>
      <w:proofErr w:type="gramStart"/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»  _</w:t>
      </w:r>
      <w:proofErr w:type="gramEnd"/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____________ </w:t>
      </w:r>
      <w:r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date_year</w:t>
      </w:r>
      <w:proofErr w:type="spellEnd"/>
      <w:r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</w:t>
      </w: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.</w:t>
      </w:r>
    </w:p>
    <w:p w14:paraId="17587AF6" w14:textId="77777777" w:rsidR="005C796F" w:rsidRPr="00452089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</w:p>
    <w:p w14:paraId="3871F979" w14:textId="77777777" w:rsidR="005C796F" w:rsidRPr="00AB41D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</w:pPr>
      <w:r w:rsidRPr="00A65221">
        <w:rPr>
          <w:rFonts w:ascii="Times New Roman" w:hAnsi="Times New Roman" w:cs="Times New Roman"/>
          <w:b/>
          <w:sz w:val="28"/>
          <w:szCs w:val="28"/>
          <w:lang w:eastAsia="ru-RU"/>
        </w:rPr>
        <w:t>Акт</w:t>
      </w:r>
      <w:r w:rsidRPr="00AB41DF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оценки</w:t>
      </w:r>
      <w:r w:rsidRPr="00AB41DF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вреда</w:t>
      </w:r>
      <w:r w:rsidRPr="00AB41DF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>,</w:t>
      </w:r>
    </w:p>
    <w:p w14:paraId="077C6317" w14:textId="77777777" w:rsidR="005C796F" w:rsidRPr="00A65221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который может быть причинен субъектам персональных</w:t>
      </w:r>
    </w:p>
    <w:p w14:paraId="49F20B73" w14:textId="77777777" w:rsidR="005C796F" w:rsidRPr="000830F6" w:rsidRDefault="005C796F" w:rsidP="005C796F">
      <w:pPr>
        <w:spacing w:after="0" w:line="312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 xml:space="preserve">данных </w:t>
      </w:r>
      <w:r w:rsidRPr="00A65221">
        <w:rPr>
          <w:rFonts w:ascii="Times New Roman" w:hAnsi="Times New Roman" w:cs="Times New Roman"/>
          <w:b/>
          <w:sz w:val="28"/>
          <w:szCs w:val="28"/>
        </w:rPr>
        <w:t>в случае нарушения</w:t>
      </w:r>
      <w:r w:rsidRPr="00F34DFD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</w:t>
      </w:r>
      <w:r w:rsidRPr="00A65221">
        <w:rPr>
          <w:rFonts w:ascii="Times New Roman" w:hAnsi="Times New Roman" w:cs="Times New Roman"/>
          <w:b/>
          <w:sz w:val="28"/>
          <w:szCs w:val="28"/>
        </w:rPr>
        <w:t xml:space="preserve">«О персональных данных»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 xml:space="preserve">в </w:t>
      </w:r>
      <w:r w:rsidRPr="00F34DFD">
        <w:rPr>
          <w:rFonts w:ascii="Times New Roman" w:eastAsia="Calibri" w:hAnsi="Times New Roman" w:cs="Times New Roman"/>
          <w:b/>
          <w:iCs/>
          <w:sz w:val="28"/>
          <w:szCs w:val="28"/>
        </w:rPr>
        <w:t>{{</w:t>
      </w:r>
      <w:proofErr w:type="spellStart"/>
      <w:r w:rsidRPr="00F34DFD">
        <w:rPr>
          <w:rFonts w:ascii="Times New Roman" w:eastAsia="Calibri" w:hAnsi="Times New Roman" w:cs="Times New Roman"/>
          <w:b/>
          <w:iCs/>
          <w:sz w:val="28"/>
          <w:szCs w:val="28"/>
        </w:rPr>
        <w:t>company_full_name_loct</w:t>
      </w:r>
      <w:proofErr w:type="spellEnd"/>
      <w:r w:rsidRPr="00F34DFD">
        <w:rPr>
          <w:rFonts w:ascii="Times New Roman" w:eastAsia="Calibri" w:hAnsi="Times New Roman" w:cs="Times New Roman"/>
          <w:b/>
          <w:iCs/>
          <w:sz w:val="28"/>
          <w:szCs w:val="28"/>
        </w:rPr>
        <w:t>}}</w:t>
      </w:r>
    </w:p>
    <w:p w14:paraId="79652116" w14:textId="65AE070D" w:rsidR="00C02C1F" w:rsidRPr="00E3515A" w:rsidRDefault="00C02C1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37B341DA" w14:textId="77777777" w:rsidR="00C02C1F" w:rsidRPr="00A65221" w:rsidRDefault="00C02C1F" w:rsidP="0014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00E347A1" w14:textId="77777777" w:rsidR="005C796F" w:rsidRPr="005C796F" w:rsidRDefault="005C796F" w:rsidP="006A7B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«__</w:t>
      </w:r>
      <w:proofErr w:type="gramStart"/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_»  _</w:t>
      </w:r>
      <w:proofErr w:type="gramEnd"/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 20__ г.</w:t>
      </w:r>
    </w:p>
    <w:p w14:paraId="2A3F9CB8" w14:textId="77777777" w:rsidR="005C796F" w:rsidRDefault="005C796F" w:rsidP="005C7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Комиссия, назначенная приказом {{</w:t>
      </w:r>
      <w:proofErr w:type="spellStart"/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chief_position</w:t>
      </w:r>
      <w:proofErr w:type="spellEnd"/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}} {{</w:t>
      </w:r>
      <w:proofErr w:type="spellStart"/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company_short_name_genitive</w:t>
      </w:r>
      <w:proofErr w:type="spellEnd"/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}} от «____» ________202__ г. №_____ в составе:</w:t>
      </w:r>
    </w:p>
    <w:p w14:paraId="6A890BEB" w14:textId="77777777" w:rsidR="00AB41DF" w:rsidRPr="005C796F" w:rsidRDefault="00AB41DF" w:rsidP="00AB41DF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5C796F">
        <w:rPr>
          <w:rFonts w:ascii="Times New Roman" w:hAnsi="Times New Roman" w:cs="Times New Roman"/>
          <w:sz w:val="20"/>
          <w:szCs w:val="20"/>
        </w:rPr>
        <w:t>&lt;!--</w:t>
      </w:r>
      <w:proofErr w:type="gramEnd"/>
      <w:r w:rsidRPr="005C796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C796F">
        <w:rPr>
          <w:rFonts w:ascii="Times New Roman" w:hAnsi="Times New Roman" w:cs="Times New Roman"/>
          <w:sz w:val="20"/>
          <w:szCs w:val="20"/>
        </w:rPr>
        <w:t>loop:commission</w:t>
      </w:r>
      <w:proofErr w:type="spellEnd"/>
      <w:proofErr w:type="gramEnd"/>
      <w:r w:rsidRPr="005C796F">
        <w:rPr>
          <w:rFonts w:ascii="Times New Roman" w:hAnsi="Times New Roman" w:cs="Times New Roman"/>
          <w:sz w:val="20"/>
          <w:szCs w:val="20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B41DF" w:rsidRPr="005C796F" w14:paraId="24EC85CC" w14:textId="77777777" w:rsidTr="008A3789">
        <w:trPr>
          <w:trHeight w:val="285"/>
        </w:trPr>
        <w:tc>
          <w:tcPr>
            <w:tcW w:w="2694" w:type="dxa"/>
            <w:hideMark/>
          </w:tcPr>
          <w:p w14:paraId="269B21AC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</w:rPr>
              <w:t>item.role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</w:p>
        </w:tc>
        <w:tc>
          <w:tcPr>
            <w:tcW w:w="6662" w:type="dxa"/>
            <w:hideMark/>
          </w:tcPr>
          <w:p w14:paraId="28677B28" w14:textId="77777777" w:rsidR="00AB41DF" w:rsidRPr="005C796F" w:rsidRDefault="00AB41DF" w:rsidP="008A378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item.position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  <w:r w:rsidRPr="005C79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</w:rPr>
              <w:t>item.fio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</w:p>
        </w:tc>
      </w:tr>
    </w:tbl>
    <w:p w14:paraId="20D5BBE7" w14:textId="77777777" w:rsidR="00AB41DF" w:rsidRPr="005C796F" w:rsidRDefault="00AB41DF" w:rsidP="00AB41DF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5C796F">
        <w:rPr>
          <w:rFonts w:ascii="Times New Roman" w:hAnsi="Times New Roman" w:cs="Times New Roman"/>
          <w:sz w:val="20"/>
          <w:szCs w:val="20"/>
          <w:lang w:val="en-US"/>
        </w:rPr>
        <w:t>&lt;!--</w:t>
      </w:r>
      <w:proofErr w:type="gramEnd"/>
      <w:r w:rsidRPr="005C796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C796F">
        <w:rPr>
          <w:rFonts w:ascii="Times New Roman" w:hAnsi="Times New Roman" w:cs="Times New Roman"/>
          <w:sz w:val="20"/>
          <w:szCs w:val="20"/>
          <w:lang w:val="en-US"/>
        </w:rPr>
        <w:t>loop_end</w:t>
      </w:r>
      <w:proofErr w:type="spellEnd"/>
      <w:r w:rsidRPr="005C796F">
        <w:rPr>
          <w:rFonts w:ascii="Times New Roman" w:hAnsi="Times New Roman" w:cs="Times New Roman"/>
          <w:sz w:val="20"/>
          <w:szCs w:val="20"/>
          <w:lang w:val="en-US"/>
        </w:rPr>
        <w:t xml:space="preserve"> --&gt;</w:t>
      </w:r>
    </w:p>
    <w:p w14:paraId="14D3395F" w14:textId="77777777" w:rsidR="00870E4E" w:rsidRPr="00384DD0" w:rsidRDefault="00870E4E" w:rsidP="00E87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70E4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пунктом 5 части 1 статьи</w:t>
      </w:r>
      <w:r w:rsidR="00EB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18.1 Федерального закона от 27.06.2006                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 152-ФЗ «О персональных данных» (далее - Закон о персональных данных) и </w:t>
      </w:r>
      <w:hyperlink r:id="rId8" w:anchor="/document/405821227/entry/0" w:history="1">
        <w:r w:rsidRPr="00384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</w:t>
        </w:r>
      </w:hyperlink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службы по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адзору в сфере связи, информационных технологий и массовых коммуникаций от 27.10.2022 № 178 «Об утверждени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Требований  к  оценке  вреда,</w:t>
      </w: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может  быть  причинен субъектам персональных данных в случае нарушения Федерального закона «О персональных данных»</w:t>
      </w:r>
      <w:r w:rsidR="00A70BAB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приказ Роскомнадзора </w:t>
      </w:r>
      <w:r w:rsidR="00E8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A70BAB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27.10.2022</w:t>
      </w:r>
      <w:r w:rsid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178</w:t>
      </w:r>
      <w:r w:rsidR="00520DA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70BAB" w:rsidRPr="00E814A1"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  <w:t>___________________</w:t>
      </w:r>
      <w:r w:rsidR="00384DD0" w:rsidRPr="00E814A1"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  <w:t>___</w:t>
      </w:r>
      <w:r w:rsidR="00A70BAB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произвела оценку вреда, </w:t>
      </w:r>
      <w:r w:rsidR="00E87544"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E87544" w:rsidRPr="00870E4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может быть </w:t>
      </w:r>
    </w:p>
    <w:p w14:paraId="064CB8EC" w14:textId="77777777" w:rsidR="00870E4E" w:rsidRPr="00384DD0" w:rsidRDefault="00E87544" w:rsidP="00E87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</w:t>
      </w:r>
      <w:r w:rsidR="00870E4E" w:rsidRPr="00384DD0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проведения оценки вреда)</w:t>
      </w:r>
    </w:p>
    <w:p w14:paraId="485EED2E" w14:textId="08EDAE97" w:rsidR="00C02C1F" w:rsidRPr="005C796F" w:rsidRDefault="00E87544" w:rsidP="00B147A6">
      <w:pPr>
        <w:pBdr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причинен</w:t>
      </w:r>
      <w:r w:rsidRPr="005C79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 w:rsidR="005C796F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{{</w:t>
      </w:r>
      <w:proofErr w:type="spellStart"/>
      <w:r w:rsidR="005C796F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company_full_name_ablt</w:t>
      </w:r>
      <w:proofErr w:type="spellEnd"/>
      <w:r w:rsidR="005C796F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}}</w:t>
      </w:r>
      <w:r w:rsidR="00870E4E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</w:t>
      </w:r>
      <w:r w:rsidR="00405035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870E4E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5C796F" w:rsidRPr="005C796F">
        <w:rPr>
          <w:rFonts w:ascii="Times New Roman" w:hAnsi="Times New Roman" w:cs="Times New Roman"/>
          <w:iCs/>
          <w:sz w:val="24"/>
          <w:szCs w:val="24"/>
          <w:u w:val="single"/>
        </w:rPr>
        <w:t>{{</w:t>
      </w:r>
      <w:proofErr w:type="spellStart"/>
      <w:r w:rsidR="005C796F" w:rsidRPr="005C796F">
        <w:rPr>
          <w:rFonts w:ascii="Times New Roman" w:hAnsi="Times New Roman" w:cs="Times New Roman"/>
          <w:iCs/>
          <w:sz w:val="24"/>
          <w:szCs w:val="24"/>
          <w:u w:val="single"/>
        </w:rPr>
        <w:t>company_address</w:t>
      </w:r>
      <w:proofErr w:type="spellEnd"/>
      <w:r w:rsidR="005C796F" w:rsidRPr="005C796F">
        <w:rPr>
          <w:rFonts w:ascii="Times New Roman" w:hAnsi="Times New Roman" w:cs="Times New Roman"/>
          <w:iCs/>
          <w:sz w:val="24"/>
          <w:szCs w:val="24"/>
          <w:u w:val="single"/>
        </w:rPr>
        <w:t>}}</w:t>
      </w:r>
    </w:p>
    <w:p w14:paraId="7CBDE76E" w14:textId="77777777" w:rsidR="00C02C1F" w:rsidRPr="005C796F" w:rsidRDefault="00C02C1F" w:rsidP="00CD3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оператора)</w:t>
      </w:r>
    </w:p>
    <w:p w14:paraId="1C64727B" w14:textId="0F6B8A87" w:rsidR="00A70BAB" w:rsidRPr="005C796F" w:rsidRDefault="00870E4E" w:rsidP="00E87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субъектам персональных данных при нарушении Закона о персональных данных в отношении категорий субъектов, персональные данные которых обрабатываются в </w:t>
      </w:r>
      <w:r w:rsidR="005C796F" w:rsidRPr="005C796F">
        <w:rPr>
          <w:rFonts w:ascii="Times New Roman" w:hAnsi="Times New Roman" w:cs="Times New Roman"/>
          <w:iCs/>
          <w:sz w:val="24"/>
          <w:szCs w:val="24"/>
        </w:rPr>
        <w:t>{{</w:t>
      </w:r>
      <w:proofErr w:type="spellStart"/>
      <w:r w:rsidR="005C796F" w:rsidRPr="005C796F">
        <w:rPr>
          <w:rFonts w:ascii="Times New Roman" w:hAnsi="Times New Roman" w:cs="Times New Roman"/>
          <w:iCs/>
          <w:sz w:val="24"/>
          <w:szCs w:val="24"/>
        </w:rPr>
        <w:t>company_short_name_loct</w:t>
      </w:r>
      <w:proofErr w:type="spellEnd"/>
      <w:r w:rsidR="005C796F" w:rsidRPr="005C796F">
        <w:rPr>
          <w:rFonts w:ascii="Times New Roman" w:hAnsi="Times New Roman" w:cs="Times New Roman"/>
          <w:iCs/>
          <w:sz w:val="24"/>
          <w:szCs w:val="24"/>
        </w:rPr>
        <w:t>}}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установила:</w:t>
      </w:r>
    </w:p>
    <w:tbl>
      <w:tblPr>
        <w:tblW w:w="93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9"/>
        <w:gridCol w:w="3059"/>
      </w:tblGrid>
      <w:tr w:rsidR="00870E4E" w:rsidRPr="00870E4E" w14:paraId="0D86171D" w14:textId="77777777" w:rsidTr="00A70BAB">
        <w:trPr>
          <w:tblHeader/>
        </w:trPr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88948D" w14:textId="77777777" w:rsidR="004A6841" w:rsidRDefault="004A6841" w:rsidP="008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16B7C416" w14:textId="77777777" w:rsidR="00870E4E" w:rsidRPr="00A70BAB" w:rsidRDefault="00870E4E" w:rsidP="008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70BA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Категория субъекта персональных данных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EA31D2" w14:textId="77777777" w:rsidR="00870E4E" w:rsidRPr="00A70BAB" w:rsidRDefault="00870E4E" w:rsidP="008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70BA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Степень вреда</w:t>
            </w:r>
            <w:r w:rsidRPr="00A70BAB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ru-RU"/>
              </w:rPr>
              <w:footnoteReference w:id="1"/>
            </w:r>
          </w:p>
        </w:tc>
      </w:tr>
      <w:tr w:rsidR="009404F2" w:rsidRPr="00870E4E" w14:paraId="356B19B3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31747F" w14:textId="77777777" w:rsidR="009404F2" w:rsidRPr="009404F2" w:rsidRDefault="009404F2" w:rsidP="00940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Работники 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187C" w14:textId="77777777" w:rsidR="009404F2" w:rsidRPr="009404F2" w:rsidRDefault="00CD346B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9404F2" w:rsidRPr="00870E4E" w14:paraId="0448325A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C5BAE5" w14:textId="77777777" w:rsidR="009404F2" w:rsidRPr="009404F2" w:rsidRDefault="009404F2" w:rsidP="00940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Родственники работников 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DF5A" w14:textId="77777777" w:rsidR="009404F2" w:rsidRPr="009404F2" w:rsidRDefault="009404F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6C8D293A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C05214" w14:textId="77777777" w:rsidR="009404F2" w:rsidRPr="009404F2" w:rsidRDefault="009404F2" w:rsidP="00940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Уволенные работники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A99F" w14:textId="77777777" w:rsidR="009404F2" w:rsidRPr="009404F2" w:rsidRDefault="009404F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1C6B85EC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73888F" w14:textId="77777777" w:rsidR="009404F2" w:rsidRPr="009404F2" w:rsidRDefault="009404F2" w:rsidP="00940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Соискатели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C4C5" w14:textId="77777777" w:rsidR="009404F2" w:rsidRPr="009404F2" w:rsidRDefault="00006BCB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7C7FF821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FD65BB" w14:textId="77777777" w:rsidR="009404F2" w:rsidRPr="009404F2" w:rsidRDefault="009404F2" w:rsidP="0036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Контрагенты и их представители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9D37" w14:textId="77777777" w:rsidR="009404F2" w:rsidRPr="009404F2" w:rsidRDefault="009404F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520DA7" w:rsidRPr="00870E4E" w14:paraId="448CB178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5F102F" w14:textId="77777777" w:rsidR="00520DA7" w:rsidRPr="009404F2" w:rsidRDefault="00C411F0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Клиенты (пациенты)</w:t>
            </w:r>
            <w:r w:rsidR="0036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C133" w14:textId="77777777" w:rsidR="00520DA7" w:rsidRPr="009404F2" w:rsidRDefault="000217E8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715B2" w:rsidRPr="00870E4E" w14:paraId="49B82040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130AB" w14:textId="77777777" w:rsidR="00E715B2" w:rsidRDefault="00E715B2" w:rsidP="00E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Законные представители </w:t>
            </w:r>
            <w:r w:rsidR="00EB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клиентов (пациентов)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F56C" w14:textId="77777777" w:rsidR="00E715B2" w:rsidRDefault="00E715B2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404F2" w:rsidRPr="00870E4E" w14:paraId="108A01FE" w14:textId="77777777" w:rsidTr="00801078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A264B" w14:textId="77777777" w:rsidR="009404F2" w:rsidRPr="009404F2" w:rsidRDefault="009404F2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(посетители сайта)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EC6D" w14:textId="77777777" w:rsidR="009404F2" w:rsidRPr="009404F2" w:rsidRDefault="00274450" w:rsidP="00940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</w:tbl>
    <w:p w14:paraId="197B326F" w14:textId="77777777" w:rsidR="00870E4E" w:rsidRPr="005C796F" w:rsidRDefault="00870E4E" w:rsidP="00870E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D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Определение степени вреда, который может быть причинен субъектам персональных 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 в   случае   нарушения   Закона о персональных данных, в отношении каждой категории субъектов персональных данных приведено в </w:t>
      </w:r>
      <w:hyperlink r:id="rId9" w:anchor="/document/408478545/entry/26" w:history="1">
        <w:r w:rsidR="00B141FA" w:rsidRPr="005C79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Приложении</w:t>
        </w:r>
      </w:hyperlink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B141FA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4A98E7" w14:textId="0097BE3B" w:rsidR="00E814A1" w:rsidRPr="005C796F" w:rsidRDefault="00C258C4" w:rsidP="00E8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</w:t>
      </w:r>
      <w:r w:rsidR="005C796F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: в результате</w:t>
      </w:r>
      <w:r w:rsidR="00E814A1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комиссии по оценке вреда, который может быть причинен </w:t>
      </w:r>
      <w:r w:rsidR="005C796F" w:rsidRPr="005C796F">
        <w:rPr>
          <w:rFonts w:ascii="Times New Roman" w:hAnsi="Times New Roman" w:cs="Times New Roman"/>
          <w:iCs/>
          <w:sz w:val="24"/>
          <w:szCs w:val="24"/>
        </w:rPr>
        <w:t>{{</w:t>
      </w:r>
      <w:proofErr w:type="spellStart"/>
      <w:r w:rsidR="005C796F" w:rsidRPr="005C796F">
        <w:rPr>
          <w:rFonts w:ascii="Times New Roman" w:hAnsi="Times New Roman" w:cs="Times New Roman"/>
          <w:iCs/>
          <w:sz w:val="24"/>
          <w:szCs w:val="24"/>
        </w:rPr>
        <w:t>company_short_name_ablt</w:t>
      </w:r>
      <w:proofErr w:type="spellEnd"/>
      <w:r w:rsidR="005C796F" w:rsidRPr="005C796F">
        <w:rPr>
          <w:rFonts w:ascii="Times New Roman" w:hAnsi="Times New Roman" w:cs="Times New Roman"/>
          <w:iCs/>
          <w:sz w:val="24"/>
          <w:szCs w:val="24"/>
        </w:rPr>
        <w:t>}}</w:t>
      </w:r>
      <w:r w:rsidR="0036235B" w:rsidRPr="005C796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4A1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субъектам персональных данных при нарушении Закона о персональных данных установлено, </w:t>
      </w:r>
      <w:r w:rsidR="000217E8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="00CD346B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работникам, а также клиентам (пациентам)</w:t>
      </w:r>
      <w:r w:rsidR="000217E8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46B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</w:t>
      </w:r>
      <w:r w:rsidR="000217E8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причинен вред со степенью «высокая», </w:t>
      </w:r>
      <w:r w:rsidR="00CD346B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23012C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субъектам персональных данных (</w:t>
      </w:r>
      <w:r w:rsidR="0036235B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посетителям</w:t>
      </w:r>
      <w:r w:rsidR="0023012C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сайта)</w:t>
      </w:r>
      <w:r w:rsidR="009404F2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346E" w:rsidRPr="005C796F">
        <w:rPr>
          <w:rFonts w:ascii="Times New Roman" w:hAnsi="Times New Roman" w:cs="Times New Roman"/>
          <w:sz w:val="24"/>
          <w:szCs w:val="24"/>
        </w:rPr>
        <w:t>Общества</w:t>
      </w:r>
      <w:r w:rsidR="00E814A1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причинен вред со степенью «</w:t>
      </w:r>
      <w:r w:rsidR="0023012C"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средняя».</w:t>
      </w:r>
    </w:p>
    <w:p w14:paraId="16D8A1D3" w14:textId="6CE29903" w:rsidR="00A70BAB" w:rsidRPr="005C796F" w:rsidRDefault="00A70BAB" w:rsidP="00E814A1">
      <w:pPr>
        <w:pStyle w:val="ab"/>
        <w:ind w:firstLine="709"/>
        <w:rPr>
          <w:sz w:val="24"/>
          <w:szCs w:val="24"/>
          <w:lang w:val="ru-RU"/>
        </w:rPr>
      </w:pPr>
      <w:r w:rsidRPr="005C796F">
        <w:rPr>
          <w:sz w:val="24"/>
          <w:szCs w:val="24"/>
          <w:lang w:eastAsia="ru-RU"/>
        </w:rPr>
        <w:t>В целях предотвращения (минимизации) возможного вреда субъект</w:t>
      </w:r>
      <w:r w:rsidRPr="005C796F">
        <w:rPr>
          <w:sz w:val="24"/>
          <w:szCs w:val="24"/>
          <w:lang w:val="ru-RU" w:eastAsia="ru-RU"/>
        </w:rPr>
        <w:t>ам</w:t>
      </w:r>
      <w:r w:rsidRPr="005C796F">
        <w:rPr>
          <w:sz w:val="24"/>
          <w:szCs w:val="24"/>
          <w:lang w:eastAsia="ru-RU"/>
        </w:rPr>
        <w:t xml:space="preserve"> персональных данных </w:t>
      </w:r>
      <w:r w:rsidRPr="005C796F">
        <w:rPr>
          <w:sz w:val="24"/>
          <w:szCs w:val="24"/>
          <w:lang w:val="ru-RU"/>
        </w:rPr>
        <w:t xml:space="preserve">с учетом требований, предусмотренных статьями 18.1 и 19 </w:t>
      </w:r>
      <w:r w:rsidRPr="005C796F">
        <w:rPr>
          <w:sz w:val="24"/>
          <w:szCs w:val="24"/>
        </w:rPr>
        <w:t>Федеральн</w:t>
      </w:r>
      <w:r w:rsidRPr="005C796F">
        <w:rPr>
          <w:sz w:val="24"/>
          <w:szCs w:val="24"/>
          <w:lang w:val="ru-RU"/>
        </w:rPr>
        <w:t>ого</w:t>
      </w:r>
      <w:r w:rsidRPr="005C796F">
        <w:rPr>
          <w:sz w:val="24"/>
          <w:szCs w:val="24"/>
        </w:rPr>
        <w:t xml:space="preserve"> закона №</w:t>
      </w:r>
      <w:r w:rsidRPr="005C796F">
        <w:rPr>
          <w:sz w:val="24"/>
          <w:szCs w:val="24"/>
          <w:lang w:val="ru-RU"/>
        </w:rPr>
        <w:t> </w:t>
      </w:r>
      <w:r w:rsidR="00EB475D" w:rsidRPr="005C796F">
        <w:rPr>
          <w:sz w:val="24"/>
          <w:szCs w:val="24"/>
        </w:rPr>
        <w:t>152-ФЗ от 27</w:t>
      </w:r>
      <w:r w:rsidR="00EB475D" w:rsidRPr="005C796F">
        <w:rPr>
          <w:sz w:val="24"/>
          <w:szCs w:val="24"/>
          <w:lang w:val="ru-RU"/>
        </w:rPr>
        <w:t>.06.</w:t>
      </w:r>
      <w:r w:rsidR="00EB475D" w:rsidRPr="005C796F">
        <w:rPr>
          <w:sz w:val="24"/>
          <w:szCs w:val="24"/>
        </w:rPr>
        <w:t>2006</w:t>
      </w:r>
      <w:r w:rsidR="00EB475D" w:rsidRPr="005C796F">
        <w:rPr>
          <w:sz w:val="24"/>
          <w:szCs w:val="24"/>
          <w:lang w:val="ru-RU"/>
        </w:rPr>
        <w:t xml:space="preserve"> </w:t>
      </w:r>
      <w:r w:rsidRPr="005C796F">
        <w:rPr>
          <w:sz w:val="24"/>
          <w:szCs w:val="24"/>
        </w:rPr>
        <w:t>«О персональных данных»</w:t>
      </w:r>
      <w:r w:rsidR="00EB475D" w:rsidRPr="005C796F">
        <w:rPr>
          <w:sz w:val="24"/>
          <w:szCs w:val="24"/>
          <w:lang w:val="ru-RU"/>
        </w:rPr>
        <w:t xml:space="preserve"> в </w:t>
      </w:r>
      <w:r w:rsidR="005C796F" w:rsidRPr="005C796F">
        <w:rPr>
          <w:iCs/>
          <w:sz w:val="24"/>
          <w:szCs w:val="24"/>
          <w:lang w:val="ru-RU"/>
        </w:rPr>
        <w:t>{{</w:t>
      </w:r>
      <w:proofErr w:type="spellStart"/>
      <w:r w:rsidR="005C796F" w:rsidRPr="005C796F">
        <w:rPr>
          <w:iCs/>
          <w:sz w:val="24"/>
          <w:szCs w:val="24"/>
          <w:lang w:val="ru-RU"/>
        </w:rPr>
        <w:t>company_short_name_loct</w:t>
      </w:r>
      <w:proofErr w:type="spellEnd"/>
      <w:r w:rsidR="005C796F" w:rsidRPr="005C796F">
        <w:rPr>
          <w:iCs/>
          <w:sz w:val="24"/>
          <w:szCs w:val="24"/>
          <w:lang w:val="ru-RU"/>
        </w:rPr>
        <w:t>}}</w:t>
      </w:r>
      <w:r w:rsidR="0036235B" w:rsidRPr="005C796F">
        <w:rPr>
          <w:iCs/>
          <w:sz w:val="24"/>
          <w:szCs w:val="24"/>
          <w:lang w:val="ru-RU"/>
        </w:rPr>
        <w:t xml:space="preserve"> </w:t>
      </w:r>
      <w:r w:rsidRPr="005C796F">
        <w:rPr>
          <w:sz w:val="24"/>
          <w:szCs w:val="24"/>
          <w:lang w:val="ru-RU"/>
        </w:rPr>
        <w:t>приняты следующие меры:</w:t>
      </w:r>
    </w:p>
    <w:p w14:paraId="0FC4CF35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Назначен ответственный з</w:t>
      </w:r>
      <w:r w:rsidR="00CD346B" w:rsidRPr="005C796F">
        <w:rPr>
          <w:sz w:val="24"/>
          <w:szCs w:val="24"/>
          <w:lang w:val="ru-RU"/>
        </w:rPr>
        <w:t xml:space="preserve">а обработку персональных данных, </w:t>
      </w:r>
      <w:r w:rsidRPr="005C796F">
        <w:rPr>
          <w:sz w:val="24"/>
          <w:szCs w:val="24"/>
          <w:highlight w:val="yellow"/>
          <w:lang w:val="ru-RU"/>
        </w:rPr>
        <w:t>администратор информационных систем персональных данных</w:t>
      </w:r>
      <w:r w:rsidR="00CD346B" w:rsidRPr="005C796F">
        <w:rPr>
          <w:sz w:val="24"/>
          <w:szCs w:val="24"/>
          <w:lang w:val="ru-RU"/>
        </w:rPr>
        <w:t xml:space="preserve">, </w:t>
      </w:r>
      <w:r w:rsidR="00CD346B" w:rsidRPr="005C796F">
        <w:rPr>
          <w:sz w:val="24"/>
          <w:szCs w:val="24"/>
          <w:highlight w:val="yellow"/>
          <w:lang w:val="ru-RU"/>
        </w:rPr>
        <w:t xml:space="preserve">а также </w:t>
      </w:r>
      <w:r w:rsidR="008437E2" w:rsidRPr="005C796F">
        <w:rPr>
          <w:sz w:val="24"/>
          <w:szCs w:val="24"/>
          <w:highlight w:val="yellow"/>
          <w:lang w:val="ru-RU"/>
        </w:rPr>
        <w:t>ответственный за обеспечение безопасности персональных данных в информационной системе (администратор безопасности информационных систем персональных данных)</w:t>
      </w:r>
      <w:r w:rsidRPr="005C796F">
        <w:rPr>
          <w:sz w:val="24"/>
          <w:szCs w:val="24"/>
          <w:lang w:val="ru-RU"/>
        </w:rPr>
        <w:t>;</w:t>
      </w:r>
    </w:p>
    <w:p w14:paraId="0C4DD689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Осуществляется внутренний контроль соответствия обработки персональных данных требованиям к защите персональных данных;</w:t>
      </w:r>
    </w:p>
    <w:p w14:paraId="212BF4AD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Работники, непосредственно осуществляющие обработку персональных данных, ознакомлены с положениями законодательства Российской Федерации о персональных данных, в том числе с требованиями к защите персональных данных, документами, определяющими политику организации в отношении обработки персональных данных, локальными актами по вопросам обработки персональных данных;</w:t>
      </w:r>
    </w:p>
    <w:p w14:paraId="2E565F73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Разработаны правила доступа к персональным данным, обрабатываемым в информационных системах персональных данных;</w:t>
      </w:r>
    </w:p>
    <w:p w14:paraId="42988702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Обеспечивается учет машинных носителей персональных данных;</w:t>
      </w:r>
    </w:p>
    <w:p w14:paraId="70803576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Обеспечено раздельное хранение персональных данных (материальных носителей), обработка которых осуществляется в различных целях;</w:t>
      </w:r>
    </w:p>
    <w:p w14:paraId="018FD2A0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Обеспечивается восстановление персональных данных, модифицированных или уничтоженных вследствие несанкционированного доступа к ним;</w:t>
      </w:r>
    </w:p>
    <w:p w14:paraId="05900731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Определён перечень сотрудников, осуществляющих обработку персональных данных, сведения на бумажных носителях хранятся в сейфах или выделенных помещениях, определены места хранения персональных данных;</w:t>
      </w:r>
    </w:p>
    <w:p w14:paraId="017085B9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993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Ведётся учёт всех защищаемых носителей информации с помощью их маркировки и занесения учетных данных в журнал учета с отметкой об их выдаче (приеме);</w:t>
      </w:r>
    </w:p>
    <w:p w14:paraId="54C6BB8B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Утверждены инструкции, регламентирующие работу с персональными данными и информационными системами персональных данных:</w:t>
      </w:r>
    </w:p>
    <w:p w14:paraId="671599F0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администратора ИСПДн;</w:t>
      </w:r>
    </w:p>
    <w:p w14:paraId="42BF893E" w14:textId="77777777" w:rsidR="005E346E" w:rsidRPr="005C796F" w:rsidRDefault="005E346E" w:rsidP="005E346E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администратора безопасности ИСПДн;</w:t>
      </w:r>
    </w:p>
    <w:p w14:paraId="4900EF6E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ответственного за обработку ПДн;</w:t>
      </w:r>
    </w:p>
    <w:p w14:paraId="43EE3BFB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по антивирусной защите;</w:t>
      </w:r>
    </w:p>
    <w:p w14:paraId="257FF10A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Положение об обработке персональных данных без использования средств автоматизации;</w:t>
      </w:r>
    </w:p>
    <w:p w14:paraId="384ED2D7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по учету машинных носителей;</w:t>
      </w:r>
    </w:p>
    <w:p w14:paraId="42FB6383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пользователя ИСПДн;</w:t>
      </w:r>
    </w:p>
    <w:p w14:paraId="41257786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Инструкция о порядке резервирования и восстановления;</w:t>
      </w:r>
    </w:p>
    <w:p w14:paraId="55672ED6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 xml:space="preserve"> Положение об обработке персональных данных;</w:t>
      </w:r>
    </w:p>
    <w:p w14:paraId="727CBBCE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418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Разрешительная система доступа;</w:t>
      </w:r>
    </w:p>
    <w:p w14:paraId="363DB58A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Регламент реагирования на запрос субъекта;</w:t>
      </w:r>
    </w:p>
    <w:p w14:paraId="786A3197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Перечень должностных лиц, имеющих доступ к персональным данным;</w:t>
      </w:r>
    </w:p>
    <w:p w14:paraId="1CFD727B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Порядок доступа в помещения, где ведётся обработка персональных данных;</w:t>
      </w:r>
    </w:p>
    <w:p w14:paraId="421D9FA4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Правила работы с обезличенными данными;</w:t>
      </w:r>
    </w:p>
    <w:p w14:paraId="058230F2" w14:textId="77777777" w:rsidR="00A70BAB" w:rsidRPr="005C796F" w:rsidRDefault="00A70BAB" w:rsidP="00A70BAB">
      <w:pPr>
        <w:pStyle w:val="ab"/>
        <w:numPr>
          <w:ilvl w:val="0"/>
          <w:numId w:val="2"/>
        </w:numPr>
        <w:tabs>
          <w:tab w:val="left" w:pos="1560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lastRenderedPageBreak/>
        <w:t>Инструкция осуществления внутреннего контроля соответствия обработки персональных данных требованиям к защите персональных данных.</w:t>
      </w:r>
    </w:p>
    <w:p w14:paraId="6E9C69A3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Исключена возможность неконтролируемого пребывания посторонних лиц в помещениях где ведется обработка персональных данных;</w:t>
      </w:r>
    </w:p>
    <w:p w14:paraId="018D7520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На компьютерах установлено антивирусное программное обеспечение;</w:t>
      </w:r>
    </w:p>
    <w:p w14:paraId="2AD2F71C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Пользователи работают под ограниченными учетными записями;</w:t>
      </w:r>
    </w:p>
    <w:p w14:paraId="7A5EC6A2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Вход в информационную систему осуществляется по буквенно-цифровому паролю;</w:t>
      </w:r>
    </w:p>
    <w:p w14:paraId="20F73BE9" w14:textId="77777777" w:rsidR="00A70BAB" w:rsidRPr="005C796F" w:rsidRDefault="00A70BAB" w:rsidP="00A70BAB">
      <w:pPr>
        <w:pStyle w:val="ab"/>
        <w:numPr>
          <w:ilvl w:val="0"/>
          <w:numId w:val="1"/>
        </w:numPr>
        <w:tabs>
          <w:tab w:val="left" w:pos="1134"/>
        </w:tabs>
        <w:rPr>
          <w:sz w:val="24"/>
          <w:szCs w:val="24"/>
          <w:lang w:val="ru-RU"/>
        </w:rPr>
      </w:pPr>
      <w:r w:rsidRPr="005C796F">
        <w:rPr>
          <w:sz w:val="24"/>
          <w:szCs w:val="24"/>
          <w:lang w:val="ru-RU"/>
        </w:rPr>
        <w:t>Используются средства резервного копирования.</w:t>
      </w:r>
    </w:p>
    <w:p w14:paraId="47C23009" w14:textId="77777777" w:rsidR="00A70BAB" w:rsidRPr="00870E4E" w:rsidRDefault="00A70BAB" w:rsidP="00870E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9B3AA" w14:textId="77777777" w:rsidR="00870E4E" w:rsidRPr="00870E4E" w:rsidRDefault="00870E4E" w:rsidP="00870E4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70E4E">
        <w:rPr>
          <w:rFonts w:ascii="Times New Roman" w:hAnsi="Times New Roman" w:cs="Times New Roman"/>
          <w:sz w:val="24"/>
          <w:szCs w:val="24"/>
        </w:rPr>
        <w:t>Настоящий акт составлен в _______________ экземпляр__.</w:t>
      </w:r>
    </w:p>
    <w:p w14:paraId="122E7E44" w14:textId="77777777" w:rsidR="00870E4E" w:rsidRPr="00870E4E" w:rsidRDefault="00870E4E" w:rsidP="00870E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70E4E">
        <w:rPr>
          <w:rFonts w:ascii="Times New Roman" w:hAnsi="Times New Roman" w:cs="Times New Roman"/>
          <w:sz w:val="24"/>
          <w:szCs w:val="24"/>
        </w:rPr>
        <w:tab/>
      </w:r>
      <w:r w:rsidRPr="00870E4E">
        <w:rPr>
          <w:rFonts w:ascii="Times New Roman" w:hAnsi="Times New Roman" w:cs="Times New Roman"/>
          <w:sz w:val="24"/>
          <w:szCs w:val="24"/>
        </w:rPr>
        <w:tab/>
      </w:r>
      <w:r w:rsidRPr="00870E4E">
        <w:rPr>
          <w:rFonts w:ascii="Times New Roman" w:hAnsi="Times New Roman" w:cs="Times New Roman"/>
          <w:sz w:val="24"/>
          <w:szCs w:val="24"/>
        </w:rPr>
        <w:tab/>
      </w:r>
      <w:r w:rsidRPr="00870E4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70E4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70E4E">
        <w:rPr>
          <w:rFonts w:ascii="Times New Roman" w:hAnsi="Times New Roman" w:cs="Times New Roman"/>
          <w:sz w:val="20"/>
          <w:szCs w:val="20"/>
        </w:rPr>
        <w:t>(количество)</w:t>
      </w:r>
    </w:p>
    <w:p w14:paraId="1CAEB3C6" w14:textId="77777777" w:rsidR="00870E4E" w:rsidRPr="005C796F" w:rsidRDefault="00870E4E" w:rsidP="00400B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hAnsi="Times New Roman" w:cs="Times New Roman"/>
          <w:sz w:val="24"/>
          <w:szCs w:val="24"/>
        </w:rPr>
        <w:t>Приложение:</w:t>
      </w: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вреда, который может быть причинён субъектам персональных данных в случае нарушения Федерального закона «О персональных данных», </w:t>
      </w:r>
      <w:proofErr w:type="spellStart"/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на____лист</w:t>
      </w:r>
      <w:proofErr w:type="spellEnd"/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__.</w:t>
      </w:r>
    </w:p>
    <w:p w14:paraId="36C21253" w14:textId="77777777" w:rsidR="005C796F" w:rsidRPr="005C796F" w:rsidRDefault="005C796F" w:rsidP="005C796F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5C796F">
        <w:rPr>
          <w:rFonts w:ascii="Times New Roman" w:hAnsi="Times New Roman" w:cs="Times New Roman"/>
          <w:sz w:val="20"/>
          <w:szCs w:val="20"/>
        </w:rPr>
        <w:t>&lt;!--</w:t>
      </w:r>
      <w:proofErr w:type="gramEnd"/>
      <w:r w:rsidRPr="005C796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C796F">
        <w:rPr>
          <w:rFonts w:ascii="Times New Roman" w:hAnsi="Times New Roman" w:cs="Times New Roman"/>
          <w:sz w:val="20"/>
          <w:szCs w:val="20"/>
        </w:rPr>
        <w:t>loop:commission</w:t>
      </w:r>
      <w:proofErr w:type="spellEnd"/>
      <w:proofErr w:type="gramEnd"/>
      <w:r w:rsidRPr="005C796F">
        <w:rPr>
          <w:rFonts w:ascii="Times New Roman" w:hAnsi="Times New Roman" w:cs="Times New Roman"/>
          <w:sz w:val="20"/>
          <w:szCs w:val="20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7D34FC12" w14:textId="77777777">
        <w:trPr>
          <w:trHeight w:val="285"/>
        </w:trPr>
        <w:tc>
          <w:tcPr>
            <w:tcW w:w="2694" w:type="dxa"/>
            <w:hideMark/>
          </w:tcPr>
          <w:p w14:paraId="4E45BC2A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</w:rPr>
              <w:t>item.role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</w:p>
        </w:tc>
        <w:tc>
          <w:tcPr>
            <w:tcW w:w="6662" w:type="dxa"/>
            <w:hideMark/>
          </w:tcPr>
          <w:p w14:paraId="64507212" w14:textId="77777777" w:rsidR="005C796F" w:rsidRPr="005C796F" w:rsidRDefault="005C796F" w:rsidP="005C796F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item.position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  <w:r w:rsidRPr="005C79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</w:rPr>
              <w:t>item.fio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</w:p>
        </w:tc>
      </w:tr>
    </w:tbl>
    <w:p w14:paraId="74B72F14" w14:textId="77777777" w:rsidR="005C796F" w:rsidRPr="005C796F" w:rsidRDefault="005C796F" w:rsidP="005C796F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5C796F">
        <w:rPr>
          <w:rFonts w:ascii="Times New Roman" w:hAnsi="Times New Roman" w:cs="Times New Roman"/>
          <w:sz w:val="20"/>
          <w:szCs w:val="20"/>
          <w:lang w:val="en-US"/>
        </w:rPr>
        <w:t>&lt;!--</w:t>
      </w:r>
      <w:proofErr w:type="gramEnd"/>
      <w:r w:rsidRPr="005C796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C796F">
        <w:rPr>
          <w:rFonts w:ascii="Times New Roman" w:hAnsi="Times New Roman" w:cs="Times New Roman"/>
          <w:sz w:val="20"/>
          <w:szCs w:val="20"/>
          <w:lang w:val="en-US"/>
        </w:rPr>
        <w:t>loop_end</w:t>
      </w:r>
      <w:proofErr w:type="spellEnd"/>
      <w:r w:rsidRPr="005C796F">
        <w:rPr>
          <w:rFonts w:ascii="Times New Roman" w:hAnsi="Times New Roman" w:cs="Times New Roman"/>
          <w:sz w:val="20"/>
          <w:szCs w:val="20"/>
          <w:lang w:val="en-US"/>
        </w:rPr>
        <w:t xml:space="preserve"> --&gt;</w:t>
      </w:r>
    </w:p>
    <w:p w14:paraId="414F67B6" w14:textId="77777777" w:rsidR="00307C62" w:rsidRPr="005C796F" w:rsidRDefault="00307C62" w:rsidP="00870E4E">
      <w:pPr>
        <w:tabs>
          <w:tab w:val="left" w:pos="142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</w:p>
    <w:p w14:paraId="1E4A80EB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2B407C02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3E21AE3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742E5F36" w14:textId="77777777" w:rsidR="007E1585" w:rsidRDefault="007E1585" w:rsidP="004050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32079846" w14:textId="77777777" w:rsidR="005E226A" w:rsidRDefault="00D310A3">
      <w:pP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 w:type="page"/>
      </w:r>
    </w:p>
    <w:p w14:paraId="6869806E" w14:textId="77777777" w:rsidR="00870E4E" w:rsidRPr="005C796F" w:rsidRDefault="00870E4E" w:rsidP="00E715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</w:t>
      </w: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C796F">
        <w:rPr>
          <w:rFonts w:ascii="Times New Roman" w:hAnsi="Times New Roman" w:cs="Times New Roman"/>
          <w:sz w:val="20"/>
          <w:szCs w:val="20"/>
          <w:lang w:eastAsia="ru-RU"/>
        </w:rPr>
        <w:t>к </w:t>
      </w:r>
      <w:hyperlink r:id="rId10" w:anchor="/document/408478545/entry/24" w:history="1">
        <w:r w:rsidRPr="005C796F">
          <w:rPr>
            <w:rFonts w:ascii="Times New Roman" w:hAnsi="Times New Roman" w:cs="Times New Roman"/>
            <w:sz w:val="20"/>
            <w:szCs w:val="20"/>
            <w:lang w:eastAsia="ru-RU"/>
          </w:rPr>
          <w:t>Акту</w:t>
        </w:r>
      </w:hyperlink>
      <w:r w:rsidRPr="005C796F">
        <w:rPr>
          <w:rFonts w:ascii="Times New Roman" w:hAnsi="Times New Roman" w:cs="Times New Roman"/>
          <w:sz w:val="20"/>
          <w:szCs w:val="20"/>
          <w:lang w:eastAsia="ru-RU"/>
        </w:rPr>
        <w:t> оценки вреда, который может</w:t>
      </w:r>
      <w:r w:rsidRPr="005C796F">
        <w:rPr>
          <w:rFonts w:ascii="Times New Roman" w:hAnsi="Times New Roman" w:cs="Times New Roman"/>
          <w:sz w:val="20"/>
          <w:szCs w:val="20"/>
          <w:lang w:eastAsia="ru-RU"/>
        </w:rPr>
        <w:br/>
        <w:t>быть причинен субъектам</w:t>
      </w:r>
      <w:r w:rsidRPr="005C79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персональных данных</w:t>
      </w:r>
    </w:p>
    <w:p w14:paraId="3270F559" w14:textId="77777777" w:rsidR="00870E4E" w:rsidRPr="005C796F" w:rsidRDefault="00870E4E" w:rsidP="00E715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hAnsi="Times New Roman" w:cs="Times New Roman"/>
          <w:sz w:val="20"/>
          <w:szCs w:val="20"/>
        </w:rPr>
      </w:pPr>
      <w:r w:rsidRPr="005C796F">
        <w:rPr>
          <w:rFonts w:ascii="Times New Roman" w:hAnsi="Times New Roman" w:cs="Times New Roman"/>
          <w:sz w:val="20"/>
          <w:szCs w:val="20"/>
        </w:rPr>
        <w:t xml:space="preserve"> в случае нарушения </w:t>
      </w:r>
      <w:hyperlink r:id="rId11" w:anchor="/document/12148567/entry/0" w:history="1">
        <w:r w:rsidRPr="005C796F">
          <w:rPr>
            <w:rFonts w:ascii="Times New Roman" w:hAnsi="Times New Roman" w:cs="Times New Roman"/>
            <w:sz w:val="20"/>
            <w:szCs w:val="20"/>
          </w:rPr>
          <w:t>Федерального закона</w:t>
        </w:r>
      </w:hyperlink>
      <w:r w:rsidRPr="005C796F">
        <w:rPr>
          <w:rFonts w:ascii="Times New Roman" w:hAnsi="Times New Roman" w:cs="Times New Roman"/>
          <w:sz w:val="20"/>
          <w:szCs w:val="20"/>
        </w:rPr>
        <w:t> </w:t>
      </w:r>
    </w:p>
    <w:p w14:paraId="328114B3" w14:textId="092CD972" w:rsidR="0036235B" w:rsidRPr="005C796F" w:rsidRDefault="00870E4E" w:rsidP="00E715B2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796F">
        <w:rPr>
          <w:rFonts w:ascii="Times New Roman" w:hAnsi="Times New Roman" w:cs="Times New Roman"/>
          <w:sz w:val="20"/>
          <w:szCs w:val="20"/>
        </w:rPr>
        <w:t xml:space="preserve">«О персональных данных» </w:t>
      </w:r>
      <w:r w:rsidR="005C796F" w:rsidRPr="005C796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{{</w:t>
      </w:r>
      <w:proofErr w:type="spellStart"/>
      <w:r w:rsidR="005C796F" w:rsidRPr="005C796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company_short_name_ablt</w:t>
      </w:r>
      <w:proofErr w:type="spellEnd"/>
      <w:r w:rsidR="005C796F" w:rsidRPr="005C796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}}</w:t>
      </w:r>
    </w:p>
    <w:p w14:paraId="1D03E7CD" w14:textId="77777777" w:rsidR="00405035" w:rsidRDefault="0036235B" w:rsidP="0036235B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623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</w:p>
    <w:p w14:paraId="39E075F8" w14:textId="77777777" w:rsidR="00870E4E" w:rsidRPr="005C796F" w:rsidRDefault="00870E4E" w:rsidP="00870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вреда,</w:t>
      </w:r>
    </w:p>
    <w:p w14:paraId="731A8468" w14:textId="77777777" w:rsidR="00870E4E" w:rsidRPr="005C796F" w:rsidRDefault="00870E4E" w:rsidP="00870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может быть причинён субъектам персональных данных в случае нарушения Федерального закона «О персональных данных»</w:t>
      </w:r>
    </w:p>
    <w:p w14:paraId="5B567766" w14:textId="77777777" w:rsidR="00870E4E" w:rsidRPr="00870E4E" w:rsidRDefault="00870E4E" w:rsidP="00870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77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417"/>
      </w:tblGrid>
      <w:tr w:rsidR="00FD5988" w:rsidRPr="00870E4E" w14:paraId="787B0632" w14:textId="77777777" w:rsidTr="00C7286D">
        <w:trPr>
          <w:trHeight w:val="240"/>
          <w:jc w:val="center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F7A5E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субъектов персональных данных</w:t>
            </w:r>
          </w:p>
        </w:tc>
        <w:tc>
          <w:tcPr>
            <w:tcW w:w="552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63AB7" w14:textId="77777777" w:rsidR="00FD5988" w:rsidRPr="00870E4E" w:rsidRDefault="00FD5988" w:rsidP="00EE3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определяющие степень возможного вреда </w:t>
            </w:r>
            <w:r w:rsidR="00EE3B18"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1B78521" w14:textId="77777777" w:rsidR="00FD5988" w:rsidRPr="00870E4E" w:rsidRDefault="00FD5988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вреда</w:t>
            </w:r>
          </w:p>
        </w:tc>
      </w:tr>
      <w:tr w:rsidR="00FD5988" w:rsidRPr="00870E4E" w14:paraId="5CC268DF" w14:textId="77777777" w:rsidTr="00C7286D">
        <w:trPr>
          <w:jc w:val="center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9A9C0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1DF6C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26AD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978A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6E5F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187F4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97734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EDE62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61CEF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0D3A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50E9A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E0EB9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7B4E3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32E99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F7E04" w14:textId="77777777" w:rsidR="00FD5988" w:rsidRPr="00870E4E" w:rsidRDefault="00FD5988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0E4E" w:rsidRPr="00CA690F" w14:paraId="5FF6D95D" w14:textId="77777777" w:rsidTr="00C7286D">
        <w:trPr>
          <w:trHeight w:val="287"/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E11F3" w14:textId="77777777" w:rsidR="00870E4E" w:rsidRPr="00CA690F" w:rsidRDefault="00870E4E" w:rsidP="004050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</w:t>
            </w:r>
            <w:r w:rsidR="00801078"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35013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3B69B" w14:textId="77777777" w:rsidR="00870E4E" w:rsidRPr="00CA690F" w:rsidRDefault="00C411F0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119A5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1B7C3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3B876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87430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E2FE1" w14:textId="77777777" w:rsidR="00870E4E" w:rsidRPr="00CA690F" w:rsidRDefault="00274450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F876E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B65BE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B21B0" w14:textId="77777777" w:rsidR="00870E4E" w:rsidRPr="00CA690F" w:rsidRDefault="0080107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8137C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05EE1" w14:textId="77777777" w:rsidR="00870E4E" w:rsidRPr="00CA690F" w:rsidRDefault="00E715B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4A79E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F35FC" w14:textId="77777777" w:rsidR="00870E4E" w:rsidRPr="00CA690F" w:rsidRDefault="00C411F0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870E4E" w:rsidRPr="00CA690F" w14:paraId="48DED8E4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B64E" w14:textId="77777777" w:rsidR="00870E4E" w:rsidRPr="00CA690F" w:rsidRDefault="00870E4E" w:rsidP="0040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Родственники работников</w:t>
            </w:r>
            <w:r w:rsidR="00801078"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788ED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CEDF3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154E0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1E7CC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64F75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306E2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BDB9B" w14:textId="77777777" w:rsidR="00870E4E" w:rsidRPr="00CA690F" w:rsidRDefault="00307C6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47211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8EF30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CC553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AE688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0AC008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5B777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31CA" w14:textId="77777777" w:rsidR="00870E4E" w:rsidRPr="00CA690F" w:rsidRDefault="00307C62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70E4E" w:rsidRPr="00CA690F" w14:paraId="1F53D443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79BF" w14:textId="77777777" w:rsidR="00870E4E" w:rsidRPr="00CA690F" w:rsidRDefault="00A53A32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Уволенные работники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262D6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68C66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50B09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513FD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CA1D6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948D0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B24A2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9493A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AD88A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1EEE2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6629D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20D75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B14FA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7BA3" w14:textId="77777777" w:rsidR="00870E4E" w:rsidRPr="00CA690F" w:rsidRDefault="00307C62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70E4E" w:rsidRPr="00CA690F" w14:paraId="46AA4000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E315" w14:textId="77777777" w:rsidR="00870E4E" w:rsidRPr="00CA690F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Соискатели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E872C" w14:textId="77777777" w:rsidR="00870E4E" w:rsidRPr="00CA690F" w:rsidRDefault="00A44F0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4AE94" w14:textId="77777777" w:rsidR="00870E4E" w:rsidRPr="00CA690F" w:rsidRDefault="00274450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A2686" w14:textId="77777777" w:rsidR="00870E4E" w:rsidRPr="00CA690F" w:rsidRDefault="00A53A32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4DCD1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7F441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2092C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6D997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65265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3ACAF" w14:textId="77777777" w:rsidR="00870E4E" w:rsidRPr="00CA690F" w:rsidRDefault="00B86833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46DB1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12160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A464D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7DD80" w14:textId="77777777" w:rsidR="00870E4E" w:rsidRPr="00CA690F" w:rsidRDefault="00FD5988" w:rsidP="00B8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5623" w14:textId="77777777" w:rsidR="00870E4E" w:rsidRPr="00CA690F" w:rsidRDefault="00274450" w:rsidP="00FD5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5E226A" w:rsidRPr="00CA690F" w14:paraId="3C7F4DD3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1E30" w14:textId="77777777" w:rsidR="005E226A" w:rsidRPr="00CA690F" w:rsidRDefault="005E226A" w:rsidP="005E2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Контрагенты и их представители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0D747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F8F57" w14:textId="77777777" w:rsidR="005E226A" w:rsidRPr="00CA690F" w:rsidRDefault="009404F2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AE08F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5B3A1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8EDB2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3A711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D3C7A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5CD30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DA578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1D052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1D0ED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8E6BF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8EE47" w14:textId="77777777" w:rsidR="005E226A" w:rsidRPr="00CA690F" w:rsidRDefault="005E226A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D8CE" w14:textId="77777777" w:rsidR="005E226A" w:rsidRPr="00CA690F" w:rsidRDefault="009404F2" w:rsidP="005E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4E77D2" w:rsidRPr="00870E4E" w14:paraId="657EF5C8" w14:textId="77777777" w:rsidTr="00981C3B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D95C35" w14:textId="77777777" w:rsidR="004E77D2" w:rsidRPr="009404F2" w:rsidRDefault="00C411F0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Клиенты (пациенты)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3652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D3602" w14:textId="77777777" w:rsidR="004E77D2" w:rsidRPr="00CA690F" w:rsidRDefault="000217E8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DA94A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46F6D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35F86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450A0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5E5C3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C494D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4D230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02C4B" w14:textId="77777777" w:rsidR="004E77D2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FFD35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1AA6D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3FF13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4FE6" w14:textId="77777777" w:rsidR="004E77D2" w:rsidRDefault="000217E8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715B2" w:rsidRPr="00870E4E" w14:paraId="347CA71A" w14:textId="77777777" w:rsidTr="00981C3B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A7E195" w14:textId="77777777" w:rsidR="00E715B2" w:rsidRDefault="00E715B2" w:rsidP="004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Законные представители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5E880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52208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77B33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E3BC1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727FD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5FCB0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BB55F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9B149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32B12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7F415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B995B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70CBA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01F27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DE02" w14:textId="77777777" w:rsidR="00E715B2" w:rsidRDefault="00E715B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4E77D2" w:rsidRPr="00870E4E" w14:paraId="756F4329" w14:textId="77777777" w:rsidTr="00C7286D">
        <w:trPr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6903" w14:textId="77777777" w:rsidR="004E77D2" w:rsidRPr="00CA690F" w:rsidRDefault="00E715B2" w:rsidP="00E71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(посетители сайта</w:t>
            </w:r>
            <w:r w:rsidR="004E77D2" w:rsidRPr="00CA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06664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4DD0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10395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32607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6852E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FF6C0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9F0B3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3F1C5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EFE3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C44AD" w14:textId="77777777" w:rsidR="004E77D2" w:rsidRPr="00CA690F" w:rsidRDefault="00100CA4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36482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3A9E4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9616C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6504" w14:textId="77777777" w:rsidR="004E77D2" w:rsidRPr="00CA690F" w:rsidRDefault="004E77D2" w:rsidP="004E7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</w:tbl>
    <w:p w14:paraId="48706DA3" w14:textId="77777777" w:rsidR="00870E4E" w:rsidRPr="00870E4E" w:rsidRDefault="00870E4E" w:rsidP="00801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70E4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8679"/>
      </w:tblGrid>
      <w:tr w:rsidR="00870E4E" w:rsidRPr="00870E4E" w14:paraId="75F28CBC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AD5DE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B5C59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сведений,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за исключением случаев, установленных федеральными законами, предусматривающими цели, порядок и условия обработки биометрических персональных данных</w:t>
            </w:r>
          </w:p>
        </w:tc>
      </w:tr>
      <w:tr w:rsidR="00870E4E" w:rsidRPr="00870E4E" w14:paraId="4EC81EC4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DF04B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871F2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сведений о судимости, за исключением случаев, установленных федеральными законами, предусматривающими цели, порядок и условия обработки специальных категорий персональных данных</w:t>
            </w:r>
          </w:p>
        </w:tc>
      </w:tr>
      <w:tr w:rsidR="00870E4E" w:rsidRPr="00870E4E" w14:paraId="7ADDB900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1147A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B6CE7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несовершеннолетних для исполнения договора, стороной которого либо выгодоприобретателем или поручителем по которому является несовершеннолетний, а также для заключения договора по инициативе несовершеннолетнего или договора, по которому несовершеннолетний будет являться выгодоприобретателем или поручителем в случаях, не предусмотренных законодательством</w:t>
            </w:r>
          </w:p>
        </w:tc>
      </w:tr>
      <w:tr w:rsidR="00870E4E" w:rsidRPr="00870E4E" w14:paraId="18B53C96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F2219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BDE8B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обезличивание персональных данных, в том числе с целью проведения оценочных (скоринговых) исследований, оказания услуг по прогнозированию поведения потребителей товаров и услуг, а также иных исследований, не предусмотренных </w:t>
            </w:r>
            <w:hyperlink r:id="rId12" w:anchor="/document/12148567/entry/6019" w:history="1">
              <w:r w:rsidRPr="00A44F0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п. 9 ч. 1 ст. 6</w:t>
              </w:r>
            </w:hyperlink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Федерального закона от 27.07.2006 N 152-ФЗ "О персональных данных"</w:t>
            </w:r>
          </w:p>
        </w:tc>
      </w:tr>
      <w:tr w:rsidR="00870E4E" w:rsidRPr="00870E4E" w14:paraId="70FDC100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201E8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0230F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поручение иностранному лицу (иностранным лицам) осуществлять обработку персональных данных граждан Российской Федерации</w:t>
            </w:r>
          </w:p>
        </w:tc>
      </w:tr>
      <w:tr w:rsidR="00870E4E" w:rsidRPr="00870E4E" w14:paraId="5A0FF36C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212F0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D576E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сбор персональных данных с использованием баз данных, находящихся за пределами Российской Федерации</w:t>
            </w:r>
          </w:p>
        </w:tc>
      </w:tr>
      <w:tr w:rsidR="00870E4E" w:rsidRPr="00870E4E" w14:paraId="15030EB4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559F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37102" w14:textId="77777777" w:rsidR="00870E4E" w:rsidRPr="00A44F02" w:rsidRDefault="00870E4E" w:rsidP="00B86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распространение персональных данных на официальном сайте в информаци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онно-телекоммуникационной сети «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оператора, а равно предоставление персональных данных неограниченному кругу лиц, за исключением случаев, установленных федеральными законами, предусматривающими цели, порядок и условия такой обработки персональных данных</w:t>
            </w:r>
          </w:p>
        </w:tc>
      </w:tr>
      <w:tr w:rsidR="00870E4E" w:rsidRPr="00870E4E" w14:paraId="355F61AC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D2FA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59485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в дополнительных целях, отличных от первоначальной цели сбора</w:t>
            </w:r>
          </w:p>
        </w:tc>
      </w:tr>
      <w:tr w:rsidR="00870E4E" w:rsidRPr="00870E4E" w14:paraId="1D7C956A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2D588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69846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продвижение товаров, работ, услуг на рынке путем осуществления прямых контактов с потенциальным потребителем с использованием баз персональных данных, владельцем которых является иной оператор</w:t>
            </w:r>
          </w:p>
        </w:tc>
      </w:tr>
      <w:tr w:rsidR="00870E4E" w:rsidRPr="00870E4E" w14:paraId="19DAA094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CD122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FE617" w14:textId="77777777" w:rsidR="00870E4E" w:rsidRPr="00A44F02" w:rsidRDefault="00870E4E" w:rsidP="00B86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получение согласия на обработку персональных данных посредством реализации на официальном сайте в информационно-те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лекоммуникационной сети «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B86833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функционала, не предполагающего дальнейшую идентификацию и (или) аутентификацию субъекта персональных данных</w:t>
            </w:r>
          </w:p>
        </w:tc>
      </w:tr>
      <w:tr w:rsidR="00870E4E" w:rsidRPr="00870E4E" w14:paraId="1C561B06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F0549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AC937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деятельность по обработке персональных данных, предполагающая получение согласия на обработку персональных данных, содержащего положения о предоставлении права осуществлять обработку персональных данных определенному и (или) неопределенному кругу лиц в целях, несовместимых между собой</w:t>
            </w:r>
          </w:p>
        </w:tc>
      </w:tr>
      <w:tr w:rsidR="00870E4E" w:rsidRPr="00870E4E" w14:paraId="744E56D5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77911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C4A61" w14:textId="77777777" w:rsidR="00870E4E" w:rsidRPr="00A44F02" w:rsidRDefault="00870E4E" w:rsidP="007C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ведение общедоступных источников персональных данных, сформированных в соответствии со </w:t>
            </w:r>
            <w:hyperlink r:id="rId13" w:anchor="/document/12148567/entry/8" w:history="1">
              <w:r w:rsidRPr="00A44F0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ст. 8</w:t>
              </w:r>
            </w:hyperlink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Федерального закона от 27.10.2006 N 152-ФЗ </w:t>
            </w:r>
            <w:r w:rsidR="007C69C0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персональных данных</w:t>
            </w:r>
            <w:r w:rsidR="007C69C0"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70E4E" w:rsidRPr="00870E4E" w14:paraId="2ED154FE" w14:textId="77777777" w:rsidTr="001D79FF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62349" w14:textId="77777777" w:rsidR="00870E4E" w:rsidRPr="00870E4E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495BC" w14:textId="77777777" w:rsidR="00870E4E" w:rsidRPr="00A44F02" w:rsidRDefault="00870E4E" w:rsidP="00870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ответственного за обработку персональных данных назначено лицо, не являющееся штатным сотрудником оператора</w:t>
            </w:r>
          </w:p>
        </w:tc>
      </w:tr>
    </w:tbl>
    <w:p w14:paraId="2FB66C51" w14:textId="77777777" w:rsidR="00D310A3" w:rsidRDefault="00D310A3" w:rsidP="00405035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8F59329" w14:textId="77777777" w:rsidR="005C796F" w:rsidRPr="005C796F" w:rsidRDefault="005C796F" w:rsidP="005C796F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5C796F">
        <w:rPr>
          <w:rFonts w:ascii="Times New Roman" w:hAnsi="Times New Roman" w:cs="Times New Roman"/>
          <w:sz w:val="20"/>
          <w:szCs w:val="20"/>
        </w:rPr>
        <w:t>&lt;!--</w:t>
      </w:r>
      <w:proofErr w:type="gramEnd"/>
      <w:r w:rsidRPr="005C796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C796F">
        <w:rPr>
          <w:rFonts w:ascii="Times New Roman" w:hAnsi="Times New Roman" w:cs="Times New Roman"/>
          <w:sz w:val="20"/>
          <w:szCs w:val="20"/>
        </w:rPr>
        <w:t>loop:commission</w:t>
      </w:r>
      <w:proofErr w:type="spellEnd"/>
      <w:proofErr w:type="gramEnd"/>
      <w:r w:rsidRPr="005C796F">
        <w:rPr>
          <w:rFonts w:ascii="Times New Roman" w:hAnsi="Times New Roman" w:cs="Times New Roman"/>
          <w:sz w:val="20"/>
          <w:szCs w:val="20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C796F" w:rsidRPr="005C796F" w14:paraId="3823DA2F" w14:textId="77777777" w:rsidTr="006A7B49">
        <w:trPr>
          <w:trHeight w:val="285"/>
        </w:trPr>
        <w:tc>
          <w:tcPr>
            <w:tcW w:w="2694" w:type="dxa"/>
            <w:hideMark/>
          </w:tcPr>
          <w:p w14:paraId="201B419F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</w:rPr>
              <w:t>item.role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</w:p>
        </w:tc>
        <w:tc>
          <w:tcPr>
            <w:tcW w:w="6662" w:type="dxa"/>
            <w:hideMark/>
          </w:tcPr>
          <w:p w14:paraId="50B12D4E" w14:textId="77777777" w:rsidR="005C796F" w:rsidRPr="005C796F" w:rsidRDefault="005C796F" w:rsidP="006A7B49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item.position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  <w:r w:rsidRPr="005C79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{{</w:t>
            </w:r>
            <w:proofErr w:type="spellStart"/>
            <w:r w:rsidRPr="005C796F">
              <w:rPr>
                <w:rFonts w:ascii="Times New Roman" w:hAnsi="Times New Roman" w:cs="Times New Roman"/>
                <w:sz w:val="20"/>
                <w:szCs w:val="20"/>
              </w:rPr>
              <w:t>item.fio</w:t>
            </w:r>
            <w:proofErr w:type="spellEnd"/>
            <w:r w:rsidRPr="005C796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}}</w:t>
            </w:r>
          </w:p>
        </w:tc>
      </w:tr>
    </w:tbl>
    <w:p w14:paraId="5276168A" w14:textId="77777777" w:rsidR="005C796F" w:rsidRPr="005C796F" w:rsidRDefault="005C796F" w:rsidP="005C796F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5C796F">
        <w:rPr>
          <w:rFonts w:ascii="Times New Roman" w:hAnsi="Times New Roman" w:cs="Times New Roman"/>
          <w:sz w:val="20"/>
          <w:szCs w:val="20"/>
          <w:lang w:val="en-US"/>
        </w:rPr>
        <w:t>&lt;!--</w:t>
      </w:r>
      <w:proofErr w:type="gramEnd"/>
      <w:r w:rsidRPr="005C796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C796F">
        <w:rPr>
          <w:rFonts w:ascii="Times New Roman" w:hAnsi="Times New Roman" w:cs="Times New Roman"/>
          <w:sz w:val="20"/>
          <w:szCs w:val="20"/>
          <w:lang w:val="en-US"/>
        </w:rPr>
        <w:t>loop_end</w:t>
      </w:r>
      <w:proofErr w:type="spellEnd"/>
      <w:r w:rsidRPr="005C796F">
        <w:rPr>
          <w:rFonts w:ascii="Times New Roman" w:hAnsi="Times New Roman" w:cs="Times New Roman"/>
          <w:sz w:val="20"/>
          <w:szCs w:val="20"/>
          <w:lang w:val="en-US"/>
        </w:rPr>
        <w:t xml:space="preserve"> --&gt;</w:t>
      </w:r>
    </w:p>
    <w:sectPr w:rsidR="005C796F" w:rsidRPr="005C796F" w:rsidSect="00D310A3">
      <w:headerReference w:type="default" r:id="rId14"/>
      <w:pgSz w:w="11906" w:h="16838"/>
      <w:pgMar w:top="1134" w:right="707" w:bottom="709" w:left="1701" w:header="567" w:footer="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D18B6" w14:textId="77777777" w:rsidR="00FC3C3C" w:rsidRDefault="00FC3C3C" w:rsidP="00870E4E">
      <w:pPr>
        <w:spacing w:after="0" w:line="240" w:lineRule="auto"/>
      </w:pPr>
      <w:r>
        <w:separator/>
      </w:r>
    </w:p>
  </w:endnote>
  <w:endnote w:type="continuationSeparator" w:id="0">
    <w:p w14:paraId="29D951A9" w14:textId="77777777" w:rsidR="00FC3C3C" w:rsidRDefault="00FC3C3C" w:rsidP="00870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4F75A" w14:textId="77777777" w:rsidR="00FC3C3C" w:rsidRDefault="00FC3C3C" w:rsidP="00870E4E">
      <w:pPr>
        <w:spacing w:after="0" w:line="240" w:lineRule="auto"/>
      </w:pPr>
      <w:r>
        <w:separator/>
      </w:r>
    </w:p>
  </w:footnote>
  <w:footnote w:type="continuationSeparator" w:id="0">
    <w:p w14:paraId="0767D13D" w14:textId="77777777" w:rsidR="00FC3C3C" w:rsidRDefault="00FC3C3C" w:rsidP="00870E4E">
      <w:pPr>
        <w:spacing w:after="0" w:line="240" w:lineRule="auto"/>
      </w:pPr>
      <w:r>
        <w:continuationSeparator/>
      </w:r>
    </w:p>
  </w:footnote>
  <w:footnote w:id="1">
    <w:p w14:paraId="6CA9206A" w14:textId="77777777" w:rsidR="00870E4E" w:rsidRPr="00EE3B18" w:rsidRDefault="00870E4E" w:rsidP="00870E4E">
      <w:pPr>
        <w:jc w:val="both"/>
        <w:rPr>
          <w:rFonts w:ascii="Times New Roman" w:hAnsi="Times New Roman" w:cs="Times New Roman"/>
          <w:sz w:val="20"/>
          <w:szCs w:val="20"/>
        </w:rPr>
      </w:pPr>
      <w:r w:rsidRPr="006D1DA6">
        <w:rPr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6D1D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Степень возможного вреда (высокая, средняя, низкая) определяется  в соответствии с </w:t>
      </w:r>
      <w:hyperlink r:id="rId1" w:anchor="/document/405821227/entry/0" w:history="1">
        <w:r w:rsidRPr="00EE3B18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приказом</w:t>
        </w:r>
      </w:hyperlink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 Федеральной службы по надзору в сфере связи, информационных технологий и массовых коммуникаций от 27.10.2022 №178 "Об утверждении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данных». В случае если по итогам проведенной оценки вреда установлено, что в рамках деятельности по обработке персональных данных субъекту персональных данных в соответствии с </w:t>
      </w:r>
      <w:hyperlink r:id="rId2" w:anchor="/document/405821227/entry/1021" w:history="1">
        <w:r w:rsidRPr="00EE3B18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подпунктами 2.1-2.3 пункта 2</w:t>
        </w:r>
      </w:hyperlink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 Требований могут быть причинены различные степени вреда, подлежит применению более высокая степень вреда (</w:t>
      </w:r>
      <w:hyperlink r:id="rId3" w:anchor="/document/405821227/entry/1006" w:history="1">
        <w:r w:rsidRPr="00EE3B18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пункт 6</w:t>
        </w:r>
      </w:hyperlink>
      <w:r w:rsidRPr="00EE3B18">
        <w:rPr>
          <w:rFonts w:ascii="Times New Roman" w:hAnsi="Times New Roman" w:cs="Times New Roman"/>
          <w:color w:val="000000" w:themeColor="text1"/>
          <w:sz w:val="20"/>
          <w:szCs w:val="20"/>
        </w:rPr>
        <w:t> Требований).</w:t>
      </w:r>
    </w:p>
  </w:footnote>
  <w:footnote w:id="2">
    <w:p w14:paraId="2F4D785F" w14:textId="77777777" w:rsidR="00EE3B18" w:rsidRPr="00EE3B18" w:rsidRDefault="00EE3B18">
      <w:pPr>
        <w:pStyle w:val="a4"/>
        <w:rPr>
          <w:rFonts w:ascii="Times New Roman" w:hAnsi="Times New Roman" w:cs="Times New Roman"/>
          <w:color w:val="000000" w:themeColor="text1"/>
        </w:rPr>
      </w:pPr>
      <w:r w:rsidRPr="00EE3B18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EE3B18">
        <w:rPr>
          <w:rFonts w:ascii="Times New Roman" w:hAnsi="Times New Roman" w:cs="Times New Roman"/>
          <w:color w:val="000000" w:themeColor="text1"/>
        </w:rPr>
        <w:t xml:space="preserve"> П</w:t>
      </w:r>
      <w:r w:rsidRPr="00EE3B18">
        <w:rPr>
          <w:rFonts w:ascii="Times New Roman" w:hAnsi="Times New Roman" w:cs="Times New Roman"/>
          <w:color w:val="000000" w:themeColor="text1"/>
          <w:shd w:val="clear" w:color="auto" w:fill="FFFFFF"/>
        </w:rPr>
        <w:t>оказатели, определяющие степень (В - высокая степень, С - средняя степень, Н - низкая степень) возможного вреда (в соответствии с </w:t>
      </w:r>
      <w:hyperlink r:id="rId4" w:anchor="/document/405821227/entry/0" w:history="1">
        <w:r w:rsidRPr="00EE3B18">
          <w:rPr>
            <w:rFonts w:ascii="Times New Roman" w:hAnsi="Times New Roman" w:cs="Times New Roman"/>
            <w:color w:val="000000" w:themeColor="text1"/>
            <w:shd w:val="clear" w:color="auto" w:fill="FFFFFF"/>
          </w:rPr>
          <w:t>приказом</w:t>
        </w:r>
      </w:hyperlink>
      <w:r w:rsidRPr="00EE3B18">
        <w:rPr>
          <w:rFonts w:ascii="Times New Roman" w:hAnsi="Times New Roman" w:cs="Times New Roman"/>
          <w:color w:val="000000" w:themeColor="text1"/>
          <w:shd w:val="clear" w:color="auto" w:fill="FFFFFF"/>
        </w:rPr>
        <w:t> Федеральной службы по надзору в сфере связи, информационных технологий и массовых коммуникаций от 27.10.2022 N 178 "Об утверждении Требований к оценке вреда, который может быть причинен субъектам персональных данных в случае нарушения Федерального закона "О персональных данных")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666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572A2D" w14:textId="77777777" w:rsidR="00801078" w:rsidRPr="00801078" w:rsidRDefault="0080107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10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10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10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581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010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F9AB95" w14:textId="77777777" w:rsidR="00801078" w:rsidRDefault="008010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208E8"/>
    <w:multiLevelType w:val="hybridMultilevel"/>
    <w:tmpl w:val="06BA8CDE"/>
    <w:lvl w:ilvl="0" w:tplc="3492469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F3625"/>
    <w:multiLevelType w:val="hybridMultilevel"/>
    <w:tmpl w:val="4524DB6C"/>
    <w:lvl w:ilvl="0" w:tplc="578E71E2">
      <w:start w:val="1"/>
      <w:numFmt w:val="decimal"/>
      <w:suff w:val="space"/>
      <w:lvlText w:val="%1)"/>
      <w:lvlJc w:val="left"/>
      <w:pPr>
        <w:ind w:left="0" w:firstLine="11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56341984">
    <w:abstractNumId w:val="0"/>
  </w:num>
  <w:num w:numId="2" w16cid:durableId="646785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63"/>
    <w:rsid w:val="00006BCB"/>
    <w:rsid w:val="000217E8"/>
    <w:rsid w:val="000B7D4E"/>
    <w:rsid w:val="00100CA4"/>
    <w:rsid w:val="001166B8"/>
    <w:rsid w:val="00116BDA"/>
    <w:rsid w:val="00175D5D"/>
    <w:rsid w:val="00176A0E"/>
    <w:rsid w:val="00192287"/>
    <w:rsid w:val="00197D0C"/>
    <w:rsid w:val="0023012C"/>
    <w:rsid w:val="002610EF"/>
    <w:rsid w:val="00263248"/>
    <w:rsid w:val="00274450"/>
    <w:rsid w:val="002D35F3"/>
    <w:rsid w:val="002F3391"/>
    <w:rsid w:val="00307C62"/>
    <w:rsid w:val="00357FA1"/>
    <w:rsid w:val="0036235B"/>
    <w:rsid w:val="00384DD0"/>
    <w:rsid w:val="00395980"/>
    <w:rsid w:val="003D2B9D"/>
    <w:rsid w:val="003E514B"/>
    <w:rsid w:val="003F575D"/>
    <w:rsid w:val="00400BF8"/>
    <w:rsid w:val="00405035"/>
    <w:rsid w:val="00471076"/>
    <w:rsid w:val="004A1A87"/>
    <w:rsid w:val="004A6841"/>
    <w:rsid w:val="004B193A"/>
    <w:rsid w:val="004D13D2"/>
    <w:rsid w:val="004E77D2"/>
    <w:rsid w:val="00520DA7"/>
    <w:rsid w:val="00587B62"/>
    <w:rsid w:val="005C796F"/>
    <w:rsid w:val="005E226A"/>
    <w:rsid w:val="005E346E"/>
    <w:rsid w:val="006408BA"/>
    <w:rsid w:val="00663A58"/>
    <w:rsid w:val="006A57E6"/>
    <w:rsid w:val="006E73CC"/>
    <w:rsid w:val="0074214C"/>
    <w:rsid w:val="00770268"/>
    <w:rsid w:val="007C69C0"/>
    <w:rsid w:val="007E1585"/>
    <w:rsid w:val="00801078"/>
    <w:rsid w:val="00836A2D"/>
    <w:rsid w:val="008437E2"/>
    <w:rsid w:val="008612E1"/>
    <w:rsid w:val="00870E4E"/>
    <w:rsid w:val="00892310"/>
    <w:rsid w:val="008A73E2"/>
    <w:rsid w:val="008D2AF5"/>
    <w:rsid w:val="00901F88"/>
    <w:rsid w:val="009138B8"/>
    <w:rsid w:val="009404F2"/>
    <w:rsid w:val="009A7774"/>
    <w:rsid w:val="009E0501"/>
    <w:rsid w:val="00A44F02"/>
    <w:rsid w:val="00A53A32"/>
    <w:rsid w:val="00A70BAB"/>
    <w:rsid w:val="00AA43C2"/>
    <w:rsid w:val="00AB41DF"/>
    <w:rsid w:val="00AC7660"/>
    <w:rsid w:val="00B141FA"/>
    <w:rsid w:val="00B147A6"/>
    <w:rsid w:val="00B86833"/>
    <w:rsid w:val="00BC2B6A"/>
    <w:rsid w:val="00C00B68"/>
    <w:rsid w:val="00C02C1F"/>
    <w:rsid w:val="00C258C4"/>
    <w:rsid w:val="00C37073"/>
    <w:rsid w:val="00C411F0"/>
    <w:rsid w:val="00C60EA8"/>
    <w:rsid w:val="00C7286D"/>
    <w:rsid w:val="00C744DE"/>
    <w:rsid w:val="00CA690F"/>
    <w:rsid w:val="00CD346B"/>
    <w:rsid w:val="00D310A3"/>
    <w:rsid w:val="00D408BA"/>
    <w:rsid w:val="00D44B87"/>
    <w:rsid w:val="00D53471"/>
    <w:rsid w:val="00D83470"/>
    <w:rsid w:val="00DA06F9"/>
    <w:rsid w:val="00DA15A6"/>
    <w:rsid w:val="00DA6932"/>
    <w:rsid w:val="00DD5818"/>
    <w:rsid w:val="00E06CE9"/>
    <w:rsid w:val="00E15FCA"/>
    <w:rsid w:val="00E715B2"/>
    <w:rsid w:val="00E814A1"/>
    <w:rsid w:val="00E87544"/>
    <w:rsid w:val="00EA0CAF"/>
    <w:rsid w:val="00EB475D"/>
    <w:rsid w:val="00EB5A41"/>
    <w:rsid w:val="00ED2427"/>
    <w:rsid w:val="00EE3B18"/>
    <w:rsid w:val="00F1686C"/>
    <w:rsid w:val="00F23E5E"/>
    <w:rsid w:val="00F476FC"/>
    <w:rsid w:val="00F67101"/>
    <w:rsid w:val="00FC21FF"/>
    <w:rsid w:val="00FC3C3C"/>
    <w:rsid w:val="00FC4E15"/>
    <w:rsid w:val="00FC6B63"/>
    <w:rsid w:val="00FD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427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E4E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E3B1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E3B1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E3B18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E3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3B18"/>
  </w:style>
  <w:style w:type="paragraph" w:styleId="a9">
    <w:name w:val="footer"/>
    <w:basedOn w:val="a"/>
    <w:link w:val="aa"/>
    <w:uiPriority w:val="99"/>
    <w:unhideWhenUsed/>
    <w:rsid w:val="00EE3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3B18"/>
  </w:style>
  <w:style w:type="paragraph" w:styleId="ab">
    <w:name w:val="Body Text Indent"/>
    <w:basedOn w:val="a"/>
    <w:link w:val="ac"/>
    <w:rsid w:val="00A70B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A70B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s1">
    <w:name w:val="s_1"/>
    <w:basedOn w:val="a"/>
    <w:rsid w:val="00C02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internet.garant.ru/" TargetMode="External"/><Relationship Id="rId2" Type="http://schemas.openxmlformats.org/officeDocument/2006/relationships/hyperlink" Target="https://internet.garant.ru/" TargetMode="External"/><Relationship Id="rId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E3672-9D95-4CCC-9079-5EBAAB8A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2024-06-20T14:11:00Z</dcterms:created>
  <dcterms:modified xsi:type="dcterms:W3CDTF">2026-07-30T11:51:00Z</dcterms:modified>
</cp:coreProperties>
</file>